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74" w:rsidRPr="00A74B17" w:rsidRDefault="00A74B17">
      <w:pPr>
        <w:rPr>
          <w:b/>
          <w:sz w:val="28"/>
          <w:szCs w:val="28"/>
        </w:rPr>
      </w:pPr>
      <w:r>
        <w:rPr>
          <w:b/>
          <w:sz w:val="28"/>
          <w:szCs w:val="28"/>
        </w:rPr>
        <w:t>Sak 15</w:t>
      </w:r>
    </w:p>
    <w:p w:rsidR="00A22E74" w:rsidRDefault="00A22E74">
      <w:pPr>
        <w:rPr>
          <w:sz w:val="28"/>
          <w:szCs w:val="28"/>
        </w:rPr>
      </w:pPr>
    </w:p>
    <w:p w:rsidR="00A22E74" w:rsidRDefault="00A22E74">
      <w:pPr>
        <w:rPr>
          <w:b/>
          <w:sz w:val="28"/>
          <w:szCs w:val="28"/>
        </w:rPr>
      </w:pPr>
      <w:r w:rsidRPr="00A22E74">
        <w:rPr>
          <w:b/>
          <w:sz w:val="28"/>
          <w:szCs w:val="28"/>
        </w:rPr>
        <w:t xml:space="preserve">Etablering av oppdrettslokalitet v </w:t>
      </w:r>
      <w:proofErr w:type="spellStart"/>
      <w:r w:rsidRPr="00A22E74">
        <w:rPr>
          <w:b/>
          <w:sz w:val="28"/>
          <w:szCs w:val="28"/>
        </w:rPr>
        <w:t>Orholmen</w:t>
      </w:r>
      <w:proofErr w:type="spellEnd"/>
      <w:r w:rsidRPr="00A22E74">
        <w:rPr>
          <w:b/>
          <w:sz w:val="28"/>
          <w:szCs w:val="28"/>
        </w:rPr>
        <w:t>/Midtfjordskjæret</w:t>
      </w:r>
      <w:r>
        <w:rPr>
          <w:b/>
          <w:sz w:val="28"/>
          <w:szCs w:val="28"/>
        </w:rPr>
        <w:t>.</w:t>
      </w:r>
    </w:p>
    <w:p w:rsidR="005A65C9" w:rsidRDefault="008A6680">
      <w:pPr>
        <w:rPr>
          <w:sz w:val="28"/>
          <w:szCs w:val="28"/>
        </w:rPr>
      </w:pPr>
      <w:proofErr w:type="spellStart"/>
      <w:r>
        <w:rPr>
          <w:sz w:val="28"/>
          <w:szCs w:val="28"/>
        </w:rPr>
        <w:t>U</w:t>
      </w:r>
      <w:r w:rsidR="00622DB2">
        <w:rPr>
          <w:sz w:val="28"/>
          <w:szCs w:val="28"/>
        </w:rPr>
        <w:t>ttalelse</w:t>
      </w:r>
      <w:proofErr w:type="spellEnd"/>
      <w:r w:rsidR="00622DB2">
        <w:rPr>
          <w:sz w:val="28"/>
          <w:szCs w:val="28"/>
        </w:rPr>
        <w:t xml:space="preserve"> til </w:t>
      </w:r>
      <w:proofErr w:type="spellStart"/>
      <w:r w:rsidR="00622DB2">
        <w:rPr>
          <w:sz w:val="28"/>
          <w:szCs w:val="28"/>
        </w:rPr>
        <w:t>Måsøyval</w:t>
      </w:r>
      <w:proofErr w:type="spellEnd"/>
      <w:r w:rsidR="00622DB2">
        <w:rPr>
          <w:sz w:val="28"/>
          <w:szCs w:val="28"/>
        </w:rPr>
        <w:t xml:space="preserve"> Fiskeoppdrett A/S:</w:t>
      </w:r>
    </w:p>
    <w:p w:rsidR="00A22E74" w:rsidRDefault="00A22E74">
      <w:pPr>
        <w:rPr>
          <w:sz w:val="28"/>
          <w:szCs w:val="28"/>
        </w:rPr>
      </w:pPr>
      <w:r>
        <w:rPr>
          <w:sz w:val="28"/>
          <w:szCs w:val="28"/>
        </w:rPr>
        <w:t xml:space="preserve"> Hustadvika </w:t>
      </w:r>
      <w:proofErr w:type="spellStart"/>
      <w:r>
        <w:rPr>
          <w:sz w:val="28"/>
          <w:szCs w:val="28"/>
        </w:rPr>
        <w:t>Fiskarlag</w:t>
      </w:r>
      <w:proofErr w:type="spellEnd"/>
      <w:r>
        <w:rPr>
          <w:sz w:val="28"/>
          <w:szCs w:val="28"/>
        </w:rPr>
        <w:t xml:space="preserve"> har mottatt informasjon og hatt samtale med Dere angående denne lokaliteten, og gjort Dere kjent med hvilket fiske som utøves i området. På generell basis er vi bekymret for påvirkningen denne etableringen vil ha for de lokale bestander og gytefelt. Den senere tids </w:t>
      </w:r>
      <w:proofErr w:type="spellStart"/>
      <w:r>
        <w:rPr>
          <w:sz w:val="28"/>
          <w:szCs w:val="28"/>
        </w:rPr>
        <w:t>mediaoppslag</w:t>
      </w:r>
      <w:proofErr w:type="spellEnd"/>
      <w:r>
        <w:rPr>
          <w:sz w:val="28"/>
          <w:szCs w:val="28"/>
        </w:rPr>
        <w:t xml:space="preserve"> om ulike varianter av medikament</w:t>
      </w:r>
      <w:r w:rsidR="00447B0D">
        <w:rPr>
          <w:sz w:val="28"/>
          <w:szCs w:val="28"/>
        </w:rPr>
        <w:t>ell behandling av lakselus, og påvirkningen dette har på området rundt har ikke gått oss hus forbi. Vi mener at det er de ansvarlige myndigheter innenfor de ulike felt som skal sette de betingelsene oppdrett</w:t>
      </w:r>
      <w:r w:rsidR="005A65C9">
        <w:rPr>
          <w:sz w:val="28"/>
          <w:szCs w:val="28"/>
        </w:rPr>
        <w:t>snæringen</w:t>
      </w:r>
      <w:r w:rsidR="00447B0D">
        <w:rPr>
          <w:sz w:val="28"/>
          <w:szCs w:val="28"/>
        </w:rPr>
        <w:t xml:space="preserve"> må forholde seg til, og ha tilsyn med og påtale dette dersom aktørene ikke etterlever disse betingelsene.</w:t>
      </w:r>
      <w:r w:rsidR="005A65C9">
        <w:rPr>
          <w:sz w:val="28"/>
          <w:szCs w:val="28"/>
        </w:rPr>
        <w:t xml:space="preserve"> Vi vurderer kun fiskeriinteressene, og den påvirkning etableringen vil ha for våre medlemmer.</w:t>
      </w:r>
    </w:p>
    <w:p w:rsidR="00447B0D" w:rsidRDefault="00B6309A">
      <w:pPr>
        <w:rPr>
          <w:sz w:val="28"/>
          <w:szCs w:val="28"/>
        </w:rPr>
      </w:pPr>
      <w:r>
        <w:rPr>
          <w:sz w:val="28"/>
          <w:szCs w:val="28"/>
        </w:rPr>
        <w:t xml:space="preserve"> Østover fra omsøkt lokalitet drives det teinefiske etter kreps, og det er oppsig og gyting av torsk også i det området. Den renna som </w:t>
      </w:r>
      <w:proofErr w:type="spellStart"/>
      <w:r>
        <w:rPr>
          <w:sz w:val="28"/>
          <w:szCs w:val="28"/>
        </w:rPr>
        <w:t>mærene</w:t>
      </w:r>
      <w:proofErr w:type="spellEnd"/>
      <w:r>
        <w:rPr>
          <w:sz w:val="28"/>
          <w:szCs w:val="28"/>
        </w:rPr>
        <w:t xml:space="preserve"> er tenkt plassert i ser også ut til å være hovedåren for innsiget. Vi har ikke grunnlag til å påstå at torsken vil sky unna området etter at anlegget er etablert, men ser heller ikke bort fra at det vil skje. Når det gjelder krepsefisket har vi fangstdata flere år bakover i tid fra samme aktør, slik at eventuell påvirkning vil kunne dokumenteres.</w:t>
      </w:r>
      <w:r w:rsidR="00C123AA">
        <w:rPr>
          <w:sz w:val="28"/>
          <w:szCs w:val="28"/>
        </w:rPr>
        <w:t xml:space="preserve"> Påvirkningen denne lokaliseringen har på</w:t>
      </w:r>
      <w:r w:rsidR="00622DB2">
        <w:rPr>
          <w:sz w:val="28"/>
          <w:szCs w:val="28"/>
        </w:rPr>
        <w:t xml:space="preserve"> torskens</w:t>
      </w:r>
      <w:r w:rsidR="00C123AA">
        <w:rPr>
          <w:sz w:val="28"/>
          <w:szCs w:val="28"/>
        </w:rPr>
        <w:t xml:space="preserve"> gyting og</w:t>
      </w:r>
      <w:bookmarkStart w:id="0" w:name="_GoBack"/>
      <w:bookmarkEnd w:id="0"/>
      <w:r w:rsidR="00622DB2">
        <w:rPr>
          <w:sz w:val="28"/>
          <w:szCs w:val="28"/>
        </w:rPr>
        <w:t xml:space="preserve"> -</w:t>
      </w:r>
      <w:r w:rsidR="00C123AA">
        <w:rPr>
          <w:sz w:val="28"/>
          <w:szCs w:val="28"/>
        </w:rPr>
        <w:t>atferd vil vi overlate til Havforskningsinstituttet å uttale seg om.</w:t>
      </w:r>
    </w:p>
    <w:p w:rsidR="00B6309A" w:rsidRDefault="00B6309A">
      <w:pPr>
        <w:rPr>
          <w:sz w:val="28"/>
          <w:szCs w:val="28"/>
        </w:rPr>
      </w:pPr>
      <w:r>
        <w:rPr>
          <w:sz w:val="28"/>
          <w:szCs w:val="28"/>
        </w:rPr>
        <w:t xml:space="preserve"> </w:t>
      </w:r>
      <w:r w:rsidR="001F0982">
        <w:rPr>
          <w:sz w:val="28"/>
          <w:szCs w:val="28"/>
        </w:rPr>
        <w:t>Ut fra en samlet vu</w:t>
      </w:r>
      <w:r w:rsidR="00C35D58">
        <w:rPr>
          <w:sz w:val="28"/>
          <w:szCs w:val="28"/>
        </w:rPr>
        <w:t>rdering vil vi ikke</w:t>
      </w:r>
      <w:r w:rsidR="00BF276D">
        <w:rPr>
          <w:sz w:val="28"/>
          <w:szCs w:val="28"/>
        </w:rPr>
        <w:t xml:space="preserve"> tilrå at </w:t>
      </w:r>
      <w:proofErr w:type="spellStart"/>
      <w:r w:rsidR="00BF276D">
        <w:rPr>
          <w:sz w:val="28"/>
          <w:szCs w:val="28"/>
        </w:rPr>
        <w:t>Måsøyval</w:t>
      </w:r>
      <w:proofErr w:type="spellEnd"/>
      <w:r w:rsidR="00BF276D">
        <w:rPr>
          <w:sz w:val="28"/>
          <w:szCs w:val="28"/>
        </w:rPr>
        <w:t xml:space="preserve"> Fiskeoppdrett</w:t>
      </w:r>
      <w:r w:rsidR="001F0982">
        <w:rPr>
          <w:sz w:val="28"/>
          <w:szCs w:val="28"/>
        </w:rPr>
        <w:t xml:space="preserve"> få</w:t>
      </w:r>
      <w:r w:rsidR="00BF276D">
        <w:rPr>
          <w:sz w:val="28"/>
          <w:szCs w:val="28"/>
        </w:rPr>
        <w:t>r</w:t>
      </w:r>
      <w:r w:rsidR="001F0982">
        <w:rPr>
          <w:sz w:val="28"/>
          <w:szCs w:val="28"/>
        </w:rPr>
        <w:t xml:space="preserve"> etablere anlegg på omsøkte lokalitet.</w:t>
      </w:r>
      <w:r w:rsidR="00C35D58">
        <w:rPr>
          <w:sz w:val="28"/>
          <w:szCs w:val="28"/>
        </w:rPr>
        <w:t xml:space="preserve"> Om lokalisering</w:t>
      </w:r>
      <w:r w:rsidR="008A6680">
        <w:rPr>
          <w:sz w:val="28"/>
          <w:szCs w:val="28"/>
        </w:rPr>
        <w:t xml:space="preserve"> allikevel skjer, ber vi om at </w:t>
      </w:r>
      <w:r w:rsidR="00C35D58">
        <w:rPr>
          <w:sz w:val="28"/>
          <w:szCs w:val="28"/>
        </w:rPr>
        <w:t>d</w:t>
      </w:r>
      <w:r w:rsidR="001F0982">
        <w:rPr>
          <w:sz w:val="28"/>
          <w:szCs w:val="28"/>
        </w:rPr>
        <w:t>ette</w:t>
      </w:r>
      <w:r w:rsidR="00C35D58">
        <w:rPr>
          <w:sz w:val="28"/>
          <w:szCs w:val="28"/>
        </w:rPr>
        <w:t xml:space="preserve"> skjer</w:t>
      </w:r>
      <w:r w:rsidR="001F0982">
        <w:rPr>
          <w:sz w:val="28"/>
          <w:szCs w:val="28"/>
        </w:rPr>
        <w:t xml:space="preserve"> under følgende forutsetninger:</w:t>
      </w:r>
    </w:p>
    <w:p w:rsidR="001F0982" w:rsidRDefault="001F0982">
      <w:pPr>
        <w:rPr>
          <w:sz w:val="28"/>
          <w:szCs w:val="28"/>
        </w:rPr>
      </w:pPr>
      <w:r>
        <w:rPr>
          <w:sz w:val="28"/>
          <w:szCs w:val="28"/>
        </w:rPr>
        <w:t xml:space="preserve">-Anker </w:t>
      </w:r>
      <w:r w:rsidR="008A6680">
        <w:rPr>
          <w:sz w:val="28"/>
          <w:szCs w:val="28"/>
        </w:rPr>
        <w:t xml:space="preserve">mot øst ikke er dypere enn -73 </w:t>
      </w:r>
      <w:r>
        <w:rPr>
          <w:sz w:val="28"/>
          <w:szCs w:val="28"/>
        </w:rPr>
        <w:t xml:space="preserve">meter. Nøyaktig posisjon på </w:t>
      </w:r>
      <w:r w:rsidR="00BF276D">
        <w:rPr>
          <w:sz w:val="28"/>
          <w:szCs w:val="28"/>
        </w:rPr>
        <w:t xml:space="preserve">alle </w:t>
      </w:r>
      <w:r>
        <w:rPr>
          <w:sz w:val="28"/>
          <w:szCs w:val="28"/>
        </w:rPr>
        <w:t>anker</w:t>
      </w:r>
      <w:r w:rsidR="004031D6">
        <w:rPr>
          <w:sz w:val="28"/>
          <w:szCs w:val="28"/>
        </w:rPr>
        <w:t xml:space="preserve"> og fjellbolter</w:t>
      </w:r>
      <w:r>
        <w:rPr>
          <w:sz w:val="28"/>
          <w:szCs w:val="28"/>
        </w:rPr>
        <w:t xml:space="preserve"> sendes til oss for distribusjon.  Der det benyttes fjellbolter el tilsvarende skal disse være utformet/</w:t>
      </w:r>
      <w:proofErr w:type="spellStart"/>
      <w:r>
        <w:rPr>
          <w:sz w:val="28"/>
          <w:szCs w:val="28"/>
        </w:rPr>
        <w:t>overdekkes</w:t>
      </w:r>
      <w:proofErr w:type="spellEnd"/>
      <w:r>
        <w:rPr>
          <w:sz w:val="28"/>
          <w:szCs w:val="28"/>
        </w:rPr>
        <w:t xml:space="preserve"> slik at risikoen for at fiskeredskap settes fast er minst mulig.</w:t>
      </w:r>
    </w:p>
    <w:p w:rsidR="00BF276D" w:rsidRDefault="001F0982">
      <w:pPr>
        <w:rPr>
          <w:sz w:val="28"/>
          <w:szCs w:val="28"/>
        </w:rPr>
      </w:pPr>
      <w:r>
        <w:rPr>
          <w:sz w:val="28"/>
          <w:szCs w:val="28"/>
        </w:rPr>
        <w:t xml:space="preserve">-I området </w:t>
      </w:r>
      <w:r w:rsidR="00BF276D">
        <w:rPr>
          <w:sz w:val="28"/>
          <w:szCs w:val="28"/>
        </w:rPr>
        <w:t xml:space="preserve">øst for lokaliteten, </w:t>
      </w:r>
      <w:r>
        <w:rPr>
          <w:sz w:val="28"/>
          <w:szCs w:val="28"/>
        </w:rPr>
        <w:t>der det fiskes kreps</w:t>
      </w:r>
      <w:r w:rsidR="00BF276D">
        <w:rPr>
          <w:sz w:val="28"/>
          <w:szCs w:val="28"/>
        </w:rPr>
        <w:t>,</w:t>
      </w:r>
      <w:r>
        <w:rPr>
          <w:sz w:val="28"/>
          <w:szCs w:val="28"/>
        </w:rPr>
        <w:t xml:space="preserve"> skal det være et </w:t>
      </w:r>
      <w:r w:rsidR="00BF276D">
        <w:rPr>
          <w:sz w:val="28"/>
          <w:szCs w:val="28"/>
        </w:rPr>
        <w:t xml:space="preserve">punkt for prøvetaking som defineres som Referansepunkt 2. Dette skal inngå i de miljøundersøkelser som lokaliteten pålegges av myndighetene. Denne posisjonen fastsettes senere, men før etablering av lokalitet, og førstegangsprøve </w:t>
      </w:r>
      <w:proofErr w:type="spellStart"/>
      <w:r w:rsidR="00BF276D">
        <w:rPr>
          <w:sz w:val="28"/>
          <w:szCs w:val="28"/>
        </w:rPr>
        <w:t>taes</w:t>
      </w:r>
      <w:proofErr w:type="spellEnd"/>
      <w:r w:rsidR="00BF276D">
        <w:rPr>
          <w:sz w:val="28"/>
          <w:szCs w:val="28"/>
        </w:rPr>
        <w:t xml:space="preserve"> forut for etablering.</w:t>
      </w:r>
    </w:p>
    <w:p w:rsidR="001F0982" w:rsidRDefault="00C35D58">
      <w:pPr>
        <w:rPr>
          <w:sz w:val="28"/>
          <w:szCs w:val="28"/>
        </w:rPr>
      </w:pPr>
      <w:r>
        <w:rPr>
          <w:sz w:val="28"/>
          <w:szCs w:val="28"/>
        </w:rPr>
        <w:lastRenderedPageBreak/>
        <w:t xml:space="preserve"> </w:t>
      </w:r>
      <w:r w:rsidR="004031D6">
        <w:rPr>
          <w:sz w:val="28"/>
          <w:szCs w:val="28"/>
        </w:rPr>
        <w:t xml:space="preserve"> Det forutsettes at det rent teknisk ikke er hindringer for et teinefiske etter krabbe og hummer i nærliggende områder.</w:t>
      </w:r>
      <w:r w:rsidR="00B76855">
        <w:rPr>
          <w:sz w:val="28"/>
          <w:szCs w:val="28"/>
        </w:rPr>
        <w:t xml:space="preserve"> Det</w:t>
      </w:r>
      <w:r w:rsidR="004031D6">
        <w:rPr>
          <w:sz w:val="28"/>
          <w:szCs w:val="28"/>
        </w:rPr>
        <w:t xml:space="preserve"> betinger dog at regelverket følges fra begge sider</w:t>
      </w:r>
      <w:r w:rsidR="00B76855">
        <w:rPr>
          <w:sz w:val="28"/>
          <w:szCs w:val="28"/>
        </w:rPr>
        <w:t>. Vi ber også om at det hos røkterne innarbeides rutiner og holdninger til at det ikke er sjøen som er søppelplass. Vi forlanger også at om lokaliteten oppgis skal havbunnen ryddes etter virksomheten (ikke sedimenter).</w:t>
      </w:r>
    </w:p>
    <w:p w:rsidR="00C123AA" w:rsidRDefault="00C123AA">
      <w:pPr>
        <w:rPr>
          <w:sz w:val="28"/>
          <w:szCs w:val="28"/>
        </w:rPr>
      </w:pPr>
      <w:r>
        <w:rPr>
          <w:sz w:val="28"/>
          <w:szCs w:val="28"/>
        </w:rPr>
        <w:t>Dersom det skal legges landstrømkabel til lokaliteten, ber vi om at vi tas med på råd ved valg av trase.</w:t>
      </w:r>
    </w:p>
    <w:p w:rsidR="00B76855" w:rsidRDefault="00B76855">
      <w:pPr>
        <w:rPr>
          <w:sz w:val="28"/>
          <w:szCs w:val="28"/>
        </w:rPr>
      </w:pPr>
      <w:r>
        <w:rPr>
          <w:sz w:val="28"/>
          <w:szCs w:val="28"/>
        </w:rPr>
        <w:t xml:space="preserve">Denne uttalelse kan vedlegges søknaden, og er å betrakte som Hustadvika </w:t>
      </w:r>
      <w:proofErr w:type="spellStart"/>
      <w:r>
        <w:rPr>
          <w:sz w:val="28"/>
          <w:szCs w:val="28"/>
        </w:rPr>
        <w:t>Fiskarlags</w:t>
      </w:r>
      <w:proofErr w:type="spellEnd"/>
      <w:r>
        <w:rPr>
          <w:sz w:val="28"/>
          <w:szCs w:val="28"/>
        </w:rPr>
        <w:t xml:space="preserve"> uttalelse til lokaliteten oppgitt i tilsendte kartpakke datert 4/10-18.</w:t>
      </w:r>
    </w:p>
    <w:p w:rsidR="00B76855" w:rsidRDefault="00B76855">
      <w:pPr>
        <w:rPr>
          <w:sz w:val="28"/>
          <w:szCs w:val="28"/>
        </w:rPr>
      </w:pPr>
    </w:p>
    <w:p w:rsidR="00B76855" w:rsidRDefault="00B76855">
      <w:pPr>
        <w:rPr>
          <w:sz w:val="28"/>
          <w:szCs w:val="28"/>
        </w:rPr>
      </w:pPr>
    </w:p>
    <w:p w:rsidR="00B76855" w:rsidRDefault="00C35D58">
      <w:pPr>
        <w:rPr>
          <w:sz w:val="28"/>
          <w:szCs w:val="28"/>
        </w:rPr>
      </w:pPr>
      <w:r>
        <w:rPr>
          <w:sz w:val="28"/>
          <w:szCs w:val="28"/>
        </w:rPr>
        <w:t>V</w:t>
      </w:r>
      <w:r w:rsidR="00A74B17">
        <w:rPr>
          <w:sz w:val="28"/>
          <w:szCs w:val="28"/>
        </w:rPr>
        <w:t>edtak:</w:t>
      </w:r>
    </w:p>
    <w:p w:rsidR="00A74B17" w:rsidRPr="00A22E74" w:rsidRDefault="00A74B17">
      <w:pPr>
        <w:rPr>
          <w:sz w:val="28"/>
          <w:szCs w:val="28"/>
        </w:rPr>
      </w:pPr>
      <w:r>
        <w:rPr>
          <w:sz w:val="28"/>
          <w:szCs w:val="28"/>
        </w:rPr>
        <w:t>Årsmøtet gi</w:t>
      </w:r>
      <w:r w:rsidR="00C35D58">
        <w:rPr>
          <w:sz w:val="28"/>
          <w:szCs w:val="28"/>
        </w:rPr>
        <w:t>r sin tilslutning til denne</w:t>
      </w:r>
      <w:r>
        <w:rPr>
          <w:sz w:val="28"/>
          <w:szCs w:val="28"/>
        </w:rPr>
        <w:t xml:space="preserve"> uttalelse i saken</w:t>
      </w:r>
    </w:p>
    <w:sectPr w:rsidR="00A74B17" w:rsidRPr="00A22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74"/>
    <w:rsid w:val="001F0982"/>
    <w:rsid w:val="004031D6"/>
    <w:rsid w:val="00447B0D"/>
    <w:rsid w:val="00507FDD"/>
    <w:rsid w:val="005A65C9"/>
    <w:rsid w:val="00622DB2"/>
    <w:rsid w:val="007A0577"/>
    <w:rsid w:val="008A6680"/>
    <w:rsid w:val="00A22E74"/>
    <w:rsid w:val="00A74B17"/>
    <w:rsid w:val="00B6309A"/>
    <w:rsid w:val="00B76855"/>
    <w:rsid w:val="00BF276D"/>
    <w:rsid w:val="00C123AA"/>
    <w:rsid w:val="00C35D58"/>
    <w:rsid w:val="00EB3A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DE99F-3630-4B5B-A714-34802724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07FD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07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477</Words>
  <Characters>2529</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Magne Gjerstad</dc:creator>
  <cp:keywords/>
  <dc:description/>
  <cp:lastModifiedBy>Roy Magne Gjerstad</cp:lastModifiedBy>
  <cp:revision>10</cp:revision>
  <cp:lastPrinted>2018-11-29T22:03:00Z</cp:lastPrinted>
  <dcterms:created xsi:type="dcterms:W3CDTF">2018-11-28T20:26:00Z</dcterms:created>
  <dcterms:modified xsi:type="dcterms:W3CDTF">2018-12-16T19:22:00Z</dcterms:modified>
</cp:coreProperties>
</file>