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92" w:rsidRPr="00410C96" w:rsidRDefault="001C4D8D">
      <w:pPr>
        <w:rPr>
          <w:b/>
          <w:sz w:val="28"/>
          <w:szCs w:val="28"/>
        </w:rPr>
      </w:pPr>
      <w:r w:rsidRPr="00410C96">
        <w:rPr>
          <w:b/>
          <w:sz w:val="28"/>
          <w:szCs w:val="28"/>
        </w:rPr>
        <w:t>Omsorgsplan 2021 – 2030</w:t>
      </w:r>
    </w:p>
    <w:p w:rsidR="001C4D8D" w:rsidRDefault="001C4D8D">
      <w:pPr>
        <w:rPr>
          <w:sz w:val="24"/>
          <w:szCs w:val="24"/>
        </w:rPr>
      </w:pPr>
      <w:r>
        <w:rPr>
          <w:sz w:val="24"/>
          <w:szCs w:val="24"/>
        </w:rPr>
        <w:t xml:space="preserve">Aukra Pensjonistlag har i styremøte 26.04.21 gått i gjennom Omsorgsplanen som er lagt ut til </w:t>
      </w:r>
      <w:proofErr w:type="spellStart"/>
      <w:r>
        <w:rPr>
          <w:sz w:val="24"/>
          <w:szCs w:val="24"/>
        </w:rPr>
        <w:t>høyring</w:t>
      </w:r>
      <w:proofErr w:type="spellEnd"/>
      <w:r>
        <w:rPr>
          <w:sz w:val="24"/>
          <w:szCs w:val="24"/>
        </w:rPr>
        <w:t>.</w:t>
      </w:r>
    </w:p>
    <w:p w:rsidR="001C4D8D" w:rsidRDefault="001C4D8D">
      <w:pPr>
        <w:rPr>
          <w:sz w:val="24"/>
          <w:szCs w:val="24"/>
        </w:rPr>
      </w:pPr>
      <w:r>
        <w:rPr>
          <w:sz w:val="24"/>
          <w:szCs w:val="24"/>
        </w:rPr>
        <w:t xml:space="preserve">Pensjonistlaget er kjent med Eldrerådets vedtak og </w:t>
      </w:r>
      <w:proofErr w:type="spellStart"/>
      <w:r>
        <w:rPr>
          <w:sz w:val="24"/>
          <w:szCs w:val="24"/>
        </w:rPr>
        <w:t>støttar</w:t>
      </w:r>
      <w:proofErr w:type="spellEnd"/>
      <w:r>
        <w:rPr>
          <w:sz w:val="24"/>
          <w:szCs w:val="24"/>
        </w:rPr>
        <w:t xml:space="preserve"> dette fullt ut.</w:t>
      </w:r>
    </w:p>
    <w:p w:rsidR="001C4D8D" w:rsidRDefault="001C4D8D">
      <w:pPr>
        <w:rPr>
          <w:sz w:val="24"/>
          <w:szCs w:val="24"/>
        </w:rPr>
      </w:pPr>
      <w:r>
        <w:rPr>
          <w:sz w:val="24"/>
          <w:szCs w:val="24"/>
        </w:rPr>
        <w:t xml:space="preserve">Om planen </w:t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vil Pensjonistlaget uttale </w:t>
      </w:r>
      <w:proofErr w:type="spellStart"/>
      <w:r>
        <w:rPr>
          <w:sz w:val="24"/>
          <w:szCs w:val="24"/>
        </w:rPr>
        <w:t>følgjande</w:t>
      </w:r>
      <w:proofErr w:type="spellEnd"/>
      <w:r>
        <w:rPr>
          <w:sz w:val="24"/>
          <w:szCs w:val="24"/>
        </w:rPr>
        <w:t xml:space="preserve">: Planen har ei god beskriving av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-situasjonen </w:t>
      </w:r>
      <w:proofErr w:type="gramStart"/>
      <w:r>
        <w:rPr>
          <w:sz w:val="24"/>
          <w:szCs w:val="24"/>
        </w:rPr>
        <w:t>( status</w:t>
      </w:r>
      <w:proofErr w:type="gramEnd"/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tenestetilbod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statlege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ønskjelege</w:t>
      </w:r>
      <w:proofErr w:type="spellEnd"/>
      <w:r>
        <w:rPr>
          <w:sz w:val="24"/>
          <w:szCs w:val="24"/>
        </w:rPr>
        <w:t xml:space="preserve"> tiltak</w:t>
      </w:r>
      <w:r w:rsidR="005668B2">
        <w:rPr>
          <w:sz w:val="24"/>
          <w:szCs w:val="24"/>
        </w:rPr>
        <w:t xml:space="preserve"> ) Men planen kan lett </w:t>
      </w:r>
      <w:proofErr w:type="spellStart"/>
      <w:r w:rsidR="005668B2">
        <w:rPr>
          <w:sz w:val="24"/>
          <w:szCs w:val="24"/>
        </w:rPr>
        <w:t>oppfattast</w:t>
      </w:r>
      <w:proofErr w:type="spellEnd"/>
      <w:r w:rsidR="005668B2">
        <w:rPr>
          <w:sz w:val="24"/>
          <w:szCs w:val="24"/>
        </w:rPr>
        <w:t xml:space="preserve"> som overfladisk og generell. </w:t>
      </w:r>
      <w:proofErr w:type="spellStart"/>
      <w:r w:rsidR="005668B2">
        <w:rPr>
          <w:sz w:val="24"/>
          <w:szCs w:val="24"/>
        </w:rPr>
        <w:t>Ein</w:t>
      </w:r>
      <w:proofErr w:type="spellEnd"/>
      <w:r w:rsidR="005668B2">
        <w:rPr>
          <w:sz w:val="24"/>
          <w:szCs w:val="24"/>
        </w:rPr>
        <w:t xml:space="preserve"> går </w:t>
      </w:r>
      <w:proofErr w:type="spellStart"/>
      <w:r w:rsidR="005668B2">
        <w:rPr>
          <w:sz w:val="24"/>
          <w:szCs w:val="24"/>
        </w:rPr>
        <w:t>ikkje</w:t>
      </w:r>
      <w:proofErr w:type="spellEnd"/>
      <w:r w:rsidR="005668B2">
        <w:rPr>
          <w:sz w:val="24"/>
          <w:szCs w:val="24"/>
        </w:rPr>
        <w:t xml:space="preserve"> djupt inn i </w:t>
      </w:r>
      <w:proofErr w:type="spellStart"/>
      <w:r w:rsidR="005668B2">
        <w:rPr>
          <w:sz w:val="24"/>
          <w:szCs w:val="24"/>
        </w:rPr>
        <w:t>dei</w:t>
      </w:r>
      <w:proofErr w:type="spellEnd"/>
      <w:r w:rsidR="005668B2">
        <w:rPr>
          <w:sz w:val="24"/>
          <w:szCs w:val="24"/>
        </w:rPr>
        <w:t xml:space="preserve"> utviklingstrekka </w:t>
      </w:r>
      <w:proofErr w:type="spellStart"/>
      <w:r w:rsidR="005668B2">
        <w:rPr>
          <w:sz w:val="24"/>
          <w:szCs w:val="24"/>
        </w:rPr>
        <w:t>ein</w:t>
      </w:r>
      <w:proofErr w:type="spellEnd"/>
      <w:r w:rsidR="005668B2">
        <w:rPr>
          <w:sz w:val="24"/>
          <w:szCs w:val="24"/>
        </w:rPr>
        <w:t xml:space="preserve"> ser.</w:t>
      </w:r>
    </w:p>
    <w:p w:rsidR="00410C96" w:rsidRDefault="005668B2">
      <w:pPr>
        <w:rPr>
          <w:sz w:val="24"/>
          <w:szCs w:val="24"/>
        </w:rPr>
      </w:pPr>
      <w:r>
        <w:rPr>
          <w:sz w:val="24"/>
          <w:szCs w:val="24"/>
        </w:rPr>
        <w:t xml:space="preserve">Vi ser at aldersgruppa 80-90 </w:t>
      </w:r>
      <w:proofErr w:type="spellStart"/>
      <w:r>
        <w:rPr>
          <w:sz w:val="24"/>
          <w:szCs w:val="24"/>
        </w:rPr>
        <w:t>veks</w:t>
      </w:r>
      <w:proofErr w:type="spellEnd"/>
      <w:r>
        <w:rPr>
          <w:sz w:val="24"/>
          <w:szCs w:val="24"/>
        </w:rPr>
        <w:t xml:space="preserve"> med over 100 </w:t>
      </w:r>
      <w:proofErr w:type="spellStart"/>
      <w:r>
        <w:rPr>
          <w:sz w:val="24"/>
          <w:szCs w:val="24"/>
        </w:rPr>
        <w:t>personar</w:t>
      </w:r>
      <w:proofErr w:type="spellEnd"/>
      <w:r>
        <w:rPr>
          <w:sz w:val="24"/>
          <w:szCs w:val="24"/>
        </w:rPr>
        <w:t xml:space="preserve"> i planperioden, det </w:t>
      </w:r>
      <w:proofErr w:type="spellStart"/>
      <w:r>
        <w:rPr>
          <w:sz w:val="24"/>
          <w:szCs w:val="24"/>
        </w:rPr>
        <w:t>tilsvarar</w:t>
      </w:r>
      <w:proofErr w:type="spellEnd"/>
      <w:r>
        <w:rPr>
          <w:sz w:val="24"/>
          <w:szCs w:val="24"/>
        </w:rPr>
        <w:t xml:space="preserve"> over 90 </w:t>
      </w:r>
      <w:r w:rsidR="00410C96">
        <w:rPr>
          <w:sz w:val="24"/>
          <w:szCs w:val="24"/>
        </w:rPr>
        <w:t xml:space="preserve">%, og med </w:t>
      </w:r>
      <w:proofErr w:type="spellStart"/>
      <w:r w:rsidR="00410C96">
        <w:rPr>
          <w:sz w:val="24"/>
          <w:szCs w:val="24"/>
        </w:rPr>
        <w:t>ytterle</w:t>
      </w:r>
      <w:r w:rsidR="00FD1661">
        <w:rPr>
          <w:sz w:val="24"/>
          <w:szCs w:val="24"/>
        </w:rPr>
        <w:t>g</w:t>
      </w:r>
      <w:r w:rsidR="00410C96">
        <w:rPr>
          <w:sz w:val="24"/>
          <w:szCs w:val="24"/>
        </w:rPr>
        <w:t>are</w:t>
      </w:r>
      <w:proofErr w:type="spellEnd"/>
      <w:r w:rsidR="00410C96">
        <w:rPr>
          <w:sz w:val="24"/>
          <w:szCs w:val="24"/>
        </w:rPr>
        <w:t xml:space="preserve"> vekst framover.  Også for 90- </w:t>
      </w:r>
      <w:proofErr w:type="spellStart"/>
      <w:r w:rsidR="00410C96">
        <w:rPr>
          <w:sz w:val="24"/>
          <w:szCs w:val="24"/>
        </w:rPr>
        <w:t>åringane</w:t>
      </w:r>
      <w:proofErr w:type="spellEnd"/>
      <w:r w:rsidR="00410C96">
        <w:rPr>
          <w:sz w:val="24"/>
          <w:szCs w:val="24"/>
        </w:rPr>
        <w:t xml:space="preserve"> er det venta vekst på 25 %.</w:t>
      </w:r>
    </w:p>
    <w:p w:rsidR="005668B2" w:rsidRDefault="005668B2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spellStart"/>
      <w:r w:rsidR="00410C96">
        <w:rPr>
          <w:sz w:val="24"/>
          <w:szCs w:val="24"/>
        </w:rPr>
        <w:t>saknar</w:t>
      </w:r>
      <w:proofErr w:type="spellEnd"/>
      <w:r w:rsidR="00410C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analyse:</w:t>
      </w:r>
    </w:p>
    <w:p w:rsidR="005668B2" w:rsidRDefault="00410C96" w:rsidP="005668B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Kva tyder dette for personell utviklinga?</w:t>
      </w:r>
    </w:p>
    <w:p w:rsidR="00A82B8E" w:rsidRDefault="00A82B8E" w:rsidP="005668B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det opplæringsbehov?</w:t>
      </w:r>
    </w:p>
    <w:p w:rsidR="00410C96" w:rsidRDefault="00410C96" w:rsidP="005668B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det behov for utbygging?</w:t>
      </w:r>
    </w:p>
    <w:p w:rsidR="00410C96" w:rsidRDefault="00410C96" w:rsidP="005668B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planen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økonomisk aspekt?</w:t>
      </w:r>
    </w:p>
    <w:p w:rsidR="00410C96" w:rsidRDefault="00A82B8E" w:rsidP="00410C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Årstalet</w:t>
      </w:r>
      <w:proofErr w:type="spellEnd"/>
      <w:r>
        <w:rPr>
          <w:sz w:val="24"/>
          <w:szCs w:val="24"/>
        </w:rPr>
        <w:t xml:space="preserve"> 2020 er </w:t>
      </w:r>
      <w:proofErr w:type="spellStart"/>
      <w:r>
        <w:rPr>
          <w:sz w:val="24"/>
          <w:szCs w:val="24"/>
        </w:rPr>
        <w:t>nemnt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gongar</w:t>
      </w:r>
      <w:proofErr w:type="spellEnd"/>
      <w:r>
        <w:rPr>
          <w:sz w:val="24"/>
          <w:szCs w:val="24"/>
        </w:rPr>
        <w:t xml:space="preserve"> i planen (fortid), året 2021 er også </w:t>
      </w:r>
      <w:proofErr w:type="spellStart"/>
      <w:r>
        <w:rPr>
          <w:sz w:val="24"/>
          <w:szCs w:val="24"/>
        </w:rPr>
        <w:t>nemnt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notid</w:t>
      </w:r>
      <w:proofErr w:type="spellEnd"/>
      <w:r>
        <w:rPr>
          <w:sz w:val="24"/>
          <w:szCs w:val="24"/>
        </w:rPr>
        <w:t xml:space="preserve">). For resten av planperioden er det ingen tidsperspektiv. Vi må unngå </w:t>
      </w:r>
      <w:proofErr w:type="gramStart"/>
      <w:r>
        <w:rPr>
          <w:sz w:val="24"/>
          <w:szCs w:val="24"/>
        </w:rPr>
        <w:t>« Drar</w:t>
      </w:r>
      <w:proofErr w:type="gramEnd"/>
      <w:r>
        <w:rPr>
          <w:sz w:val="24"/>
          <w:szCs w:val="24"/>
        </w:rPr>
        <w:t xml:space="preserve"> du den, så drar du den»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plan skal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i forkant…</w:t>
      </w:r>
    </w:p>
    <w:p w:rsidR="00A82B8E" w:rsidRDefault="00A82B8E" w:rsidP="00410C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plan skal </w:t>
      </w:r>
      <w:r w:rsidR="00FD1661">
        <w:rPr>
          <w:sz w:val="24"/>
          <w:szCs w:val="24"/>
        </w:rPr>
        <w:t xml:space="preserve">også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</w:t>
      </w:r>
      <w:proofErr w:type="spellEnd"/>
      <w:r w:rsidR="00E22A07">
        <w:rPr>
          <w:sz w:val="24"/>
          <w:szCs w:val="24"/>
        </w:rPr>
        <w:t xml:space="preserve"> arbeids- </w:t>
      </w:r>
      <w:proofErr w:type="gramStart"/>
      <w:r w:rsidR="00E22A07">
        <w:rPr>
          <w:sz w:val="24"/>
          <w:szCs w:val="24"/>
        </w:rPr>
        <w:t>og</w:t>
      </w:r>
      <w:r>
        <w:rPr>
          <w:sz w:val="24"/>
          <w:szCs w:val="24"/>
        </w:rPr>
        <w:t xml:space="preserve">  styringsdokument</w:t>
      </w:r>
      <w:proofErr w:type="gramEnd"/>
      <w:r>
        <w:rPr>
          <w:sz w:val="24"/>
          <w:szCs w:val="24"/>
        </w:rPr>
        <w:t xml:space="preserve">. I dette utkastet ligg det lite eller </w:t>
      </w:r>
      <w:proofErr w:type="spellStart"/>
      <w:r>
        <w:rPr>
          <w:sz w:val="24"/>
          <w:szCs w:val="24"/>
        </w:rPr>
        <w:t>inkje</w:t>
      </w:r>
      <w:proofErr w:type="spellEnd"/>
      <w:r>
        <w:rPr>
          <w:sz w:val="24"/>
          <w:szCs w:val="24"/>
        </w:rPr>
        <w:t xml:space="preserve"> av styrings</w:t>
      </w:r>
      <w:r w:rsidR="00E22A07">
        <w:rPr>
          <w:sz w:val="24"/>
          <w:szCs w:val="24"/>
        </w:rPr>
        <w:t>s</w:t>
      </w:r>
      <w:r>
        <w:rPr>
          <w:sz w:val="24"/>
          <w:szCs w:val="24"/>
        </w:rPr>
        <w:t>ignal.</w:t>
      </w:r>
    </w:p>
    <w:p w:rsidR="00E22A07" w:rsidRDefault="00E22A07" w:rsidP="00410C96">
      <w:pPr>
        <w:rPr>
          <w:sz w:val="24"/>
          <w:szCs w:val="24"/>
        </w:rPr>
      </w:pPr>
      <w:r>
        <w:rPr>
          <w:sz w:val="24"/>
          <w:szCs w:val="24"/>
        </w:rPr>
        <w:t xml:space="preserve">Vi ser for oss at det må </w:t>
      </w:r>
      <w:proofErr w:type="spellStart"/>
      <w:r>
        <w:rPr>
          <w:sz w:val="24"/>
          <w:szCs w:val="24"/>
        </w:rPr>
        <w:t>kome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rullerande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arbeidplanar</w:t>
      </w:r>
      <w:proofErr w:type="spellEnd"/>
      <w:r>
        <w:rPr>
          <w:sz w:val="24"/>
          <w:szCs w:val="24"/>
        </w:rPr>
        <w:t xml:space="preserve">, Kanskje ulike for ulike </w:t>
      </w:r>
      <w:proofErr w:type="spellStart"/>
      <w:r>
        <w:rPr>
          <w:sz w:val="24"/>
          <w:szCs w:val="24"/>
        </w:rPr>
        <w:t>avdelingar</w:t>
      </w:r>
      <w:proofErr w:type="spellEnd"/>
      <w:r>
        <w:rPr>
          <w:sz w:val="24"/>
          <w:szCs w:val="24"/>
        </w:rPr>
        <w:t xml:space="preserve">, som har både arbeidsmål og tiltak, og som kan </w:t>
      </w:r>
      <w:proofErr w:type="spellStart"/>
      <w:r>
        <w:rPr>
          <w:sz w:val="24"/>
          <w:szCs w:val="24"/>
        </w:rPr>
        <w:t>eva</w:t>
      </w:r>
      <w:r w:rsidR="00FD1661">
        <w:rPr>
          <w:sz w:val="24"/>
          <w:szCs w:val="24"/>
        </w:rPr>
        <w:t>luerast</w:t>
      </w:r>
      <w:proofErr w:type="spellEnd"/>
      <w:r w:rsidR="00FD1661">
        <w:rPr>
          <w:sz w:val="24"/>
          <w:szCs w:val="24"/>
        </w:rPr>
        <w:t xml:space="preserve"> </w:t>
      </w:r>
      <w:proofErr w:type="spellStart"/>
      <w:r w:rsidR="00FD1661">
        <w:rPr>
          <w:sz w:val="24"/>
          <w:szCs w:val="24"/>
        </w:rPr>
        <w:t>årleg</w:t>
      </w:r>
      <w:proofErr w:type="spellEnd"/>
      <w:r w:rsidR="00FD1661">
        <w:rPr>
          <w:sz w:val="24"/>
          <w:szCs w:val="24"/>
        </w:rPr>
        <w:t xml:space="preserve">. Konkrete planar må </w:t>
      </w:r>
      <w:proofErr w:type="spellStart"/>
      <w:r w:rsidR="00FD1661">
        <w:rPr>
          <w:sz w:val="24"/>
          <w:szCs w:val="24"/>
        </w:rPr>
        <w:t>vere</w:t>
      </w:r>
      <w:proofErr w:type="spellEnd"/>
      <w:r w:rsidR="00FD1661">
        <w:rPr>
          <w:sz w:val="24"/>
          <w:szCs w:val="24"/>
        </w:rPr>
        <w:t xml:space="preserve"> kjent ev personalet som arbeider med brukarane.</w:t>
      </w:r>
      <w:bookmarkStart w:id="0" w:name="_GoBack"/>
      <w:bookmarkEnd w:id="0"/>
    </w:p>
    <w:p w:rsidR="00E22A07" w:rsidRDefault="00E22A07" w:rsidP="00410C96">
      <w:pPr>
        <w:rPr>
          <w:sz w:val="24"/>
          <w:szCs w:val="24"/>
        </w:rPr>
      </w:pPr>
      <w:r>
        <w:rPr>
          <w:sz w:val="24"/>
          <w:szCs w:val="24"/>
        </w:rPr>
        <w:t xml:space="preserve">Bufellesskap er </w:t>
      </w:r>
      <w:proofErr w:type="spellStart"/>
      <w:r>
        <w:rPr>
          <w:sz w:val="24"/>
          <w:szCs w:val="24"/>
        </w:rPr>
        <w:t>nemnt</w:t>
      </w:r>
      <w:proofErr w:type="spellEnd"/>
      <w:r>
        <w:rPr>
          <w:sz w:val="24"/>
          <w:szCs w:val="24"/>
        </w:rPr>
        <w:t xml:space="preserve"> i planen, det ser Pensjonistlaget positivt på.</w:t>
      </w:r>
    </w:p>
    <w:p w:rsidR="00FD1661" w:rsidRDefault="00E22A07" w:rsidP="00410C96">
      <w:pPr>
        <w:rPr>
          <w:sz w:val="24"/>
          <w:szCs w:val="24"/>
        </w:rPr>
      </w:pPr>
      <w:r>
        <w:rPr>
          <w:sz w:val="24"/>
          <w:szCs w:val="24"/>
        </w:rPr>
        <w:t xml:space="preserve">Kommunen er delt </w:t>
      </w:r>
      <w:r w:rsidR="00FD1661">
        <w:rPr>
          <w:sz w:val="24"/>
          <w:szCs w:val="24"/>
        </w:rPr>
        <w:t>av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fjord. </w:t>
      </w:r>
      <w:proofErr w:type="spellStart"/>
      <w:r w:rsidR="00FD1661">
        <w:rPr>
          <w:sz w:val="24"/>
          <w:szCs w:val="24"/>
        </w:rPr>
        <w:t>Innbuartalet</w:t>
      </w:r>
      <w:proofErr w:type="spellEnd"/>
      <w:r w:rsidR="00FD1661">
        <w:rPr>
          <w:sz w:val="24"/>
          <w:szCs w:val="24"/>
        </w:rPr>
        <w:t xml:space="preserve"> på fastlandet </w:t>
      </w:r>
      <w:proofErr w:type="spellStart"/>
      <w:r w:rsidR="00FD1661">
        <w:rPr>
          <w:sz w:val="24"/>
          <w:szCs w:val="24"/>
        </w:rPr>
        <w:t>utgjer</w:t>
      </w:r>
      <w:proofErr w:type="spellEnd"/>
      <w:r w:rsidR="00FD1661">
        <w:rPr>
          <w:sz w:val="24"/>
          <w:szCs w:val="24"/>
        </w:rPr>
        <w:t xml:space="preserve"> </w:t>
      </w:r>
      <w:proofErr w:type="spellStart"/>
      <w:r w:rsidR="00FD1661">
        <w:rPr>
          <w:sz w:val="24"/>
          <w:szCs w:val="24"/>
        </w:rPr>
        <w:t>no</w:t>
      </w:r>
      <w:proofErr w:type="spellEnd"/>
      <w:r w:rsidR="00FD1661">
        <w:rPr>
          <w:sz w:val="24"/>
          <w:szCs w:val="24"/>
        </w:rPr>
        <w:t xml:space="preserve"> </w:t>
      </w:r>
      <w:proofErr w:type="spellStart"/>
      <w:r w:rsidR="00FD1661">
        <w:rPr>
          <w:sz w:val="24"/>
          <w:szCs w:val="24"/>
        </w:rPr>
        <w:t>framimot</w:t>
      </w:r>
      <w:proofErr w:type="spellEnd"/>
      <w:r w:rsidR="00FD1661">
        <w:rPr>
          <w:sz w:val="24"/>
          <w:szCs w:val="24"/>
        </w:rPr>
        <w:t xml:space="preserve"> 30 % av </w:t>
      </w:r>
      <w:proofErr w:type="spellStart"/>
      <w:r w:rsidR="00FD1661">
        <w:rPr>
          <w:sz w:val="24"/>
          <w:szCs w:val="24"/>
        </w:rPr>
        <w:t>innbuarane</w:t>
      </w:r>
      <w:proofErr w:type="spellEnd"/>
      <w:r w:rsidR="00FD1661">
        <w:rPr>
          <w:sz w:val="24"/>
          <w:szCs w:val="24"/>
        </w:rPr>
        <w:t xml:space="preserve"> i kommunen, og er i vekst. Dette må også </w:t>
      </w:r>
      <w:proofErr w:type="spellStart"/>
      <w:r w:rsidR="00FD1661">
        <w:rPr>
          <w:sz w:val="24"/>
          <w:szCs w:val="24"/>
        </w:rPr>
        <w:t>kome</w:t>
      </w:r>
      <w:proofErr w:type="spellEnd"/>
      <w:r w:rsidR="00FD1661">
        <w:rPr>
          <w:sz w:val="24"/>
          <w:szCs w:val="24"/>
        </w:rPr>
        <w:t xml:space="preserve"> fram i kommunen sitt planverk.</w:t>
      </w:r>
    </w:p>
    <w:p w:rsidR="00FD1661" w:rsidRDefault="00FD1661" w:rsidP="00410C96">
      <w:pPr>
        <w:rPr>
          <w:sz w:val="24"/>
          <w:szCs w:val="24"/>
        </w:rPr>
      </w:pPr>
      <w:r>
        <w:rPr>
          <w:sz w:val="24"/>
          <w:szCs w:val="24"/>
        </w:rPr>
        <w:t xml:space="preserve">For styret i Aukra Pensjonistlag                                                                                                          Rolf Harald Blomvik, </w:t>
      </w:r>
      <w:proofErr w:type="spellStart"/>
      <w:r>
        <w:rPr>
          <w:sz w:val="24"/>
          <w:szCs w:val="24"/>
        </w:rPr>
        <w:t>leiar</w:t>
      </w:r>
      <w:proofErr w:type="spellEnd"/>
    </w:p>
    <w:p w:rsidR="00E22A07" w:rsidRDefault="00FD1661" w:rsidP="00410C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2B8E" w:rsidRPr="00410C96" w:rsidRDefault="00A82B8E" w:rsidP="00410C96">
      <w:pPr>
        <w:rPr>
          <w:sz w:val="24"/>
          <w:szCs w:val="24"/>
        </w:rPr>
      </w:pPr>
    </w:p>
    <w:p w:rsidR="005668B2" w:rsidRDefault="005668B2">
      <w:pPr>
        <w:rPr>
          <w:sz w:val="24"/>
          <w:szCs w:val="24"/>
        </w:rPr>
      </w:pPr>
    </w:p>
    <w:p w:rsidR="001C4D8D" w:rsidRDefault="001C4D8D">
      <w:pPr>
        <w:rPr>
          <w:sz w:val="24"/>
          <w:szCs w:val="24"/>
        </w:rPr>
      </w:pPr>
    </w:p>
    <w:p w:rsidR="001C4D8D" w:rsidRPr="001C4D8D" w:rsidRDefault="001C4D8D">
      <w:pPr>
        <w:rPr>
          <w:sz w:val="24"/>
          <w:szCs w:val="24"/>
        </w:rPr>
      </w:pPr>
    </w:p>
    <w:sectPr w:rsidR="001C4D8D" w:rsidRPr="001C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72A8"/>
    <w:multiLevelType w:val="hybridMultilevel"/>
    <w:tmpl w:val="E7AC5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8D"/>
    <w:rsid w:val="001C4D8D"/>
    <w:rsid w:val="00410C96"/>
    <w:rsid w:val="005668B2"/>
    <w:rsid w:val="00A82B8E"/>
    <w:rsid w:val="00B25592"/>
    <w:rsid w:val="00E22A07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EA2E-5BBD-4182-9D74-1F1F702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2021-04-09T10:19:00Z</dcterms:created>
  <dcterms:modified xsi:type="dcterms:W3CDTF">2021-04-09T11:19:00Z</dcterms:modified>
</cp:coreProperties>
</file>